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AB" w:rsidRPr="00105643" w:rsidRDefault="005B21AE" w:rsidP="005B21AE">
      <w:pPr>
        <w:pStyle w:val="NoSpacing"/>
        <w:ind w:left="-720" w:right="-720"/>
        <w:jc w:val="center"/>
        <w:rPr>
          <w:b/>
          <w:sz w:val="44"/>
        </w:rPr>
      </w:pPr>
      <w:r w:rsidRPr="00105643">
        <w:rPr>
          <w:b/>
          <w:sz w:val="44"/>
        </w:rPr>
        <w:t>Vocabulary 6: Reconstruction</w:t>
      </w:r>
    </w:p>
    <w:p w:rsidR="005B21AE" w:rsidRPr="005B21AE" w:rsidRDefault="005B21AE" w:rsidP="005B21AE">
      <w:pPr>
        <w:pStyle w:val="NoSpacing"/>
        <w:ind w:left="-720" w:right="-720"/>
        <w:rPr>
          <w:sz w:val="28"/>
        </w:rPr>
      </w:pPr>
    </w:p>
    <w:p w:rsidR="005B21AE" w:rsidRPr="00105643" w:rsidRDefault="005B21AE" w:rsidP="005B21AE">
      <w:pPr>
        <w:pStyle w:val="NoSpacing"/>
        <w:ind w:left="-720" w:right="-720"/>
        <w:rPr>
          <w:sz w:val="32"/>
        </w:rPr>
      </w:pPr>
      <w:r w:rsidRPr="00105643">
        <w:rPr>
          <w:sz w:val="32"/>
        </w:rPr>
        <w:t>Complete Vocabulary 6, using the regular format on the following terms.  This will be due on January 3.</w:t>
      </w:r>
    </w:p>
    <w:p w:rsidR="005B21AE" w:rsidRPr="00105643" w:rsidRDefault="005B21AE" w:rsidP="005B21AE">
      <w:pPr>
        <w:pStyle w:val="NoSpacing"/>
        <w:ind w:left="-720" w:right="-720"/>
        <w:rPr>
          <w:sz w:val="32"/>
        </w:rPr>
      </w:pP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  <w:sectPr w:rsidR="005B21AE" w:rsidRPr="00105643" w:rsidSect="005B21AE">
          <w:pgSz w:w="12240" w:h="15840"/>
          <w:pgMar w:top="540" w:right="1440" w:bottom="90" w:left="1440" w:header="720" w:footer="720" w:gutter="0"/>
          <w:cols w:space="720"/>
          <w:docGrid w:linePitch="360"/>
        </w:sectPr>
      </w:pP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13</w:t>
      </w:r>
      <w:r w:rsidRPr="00105643">
        <w:rPr>
          <w:sz w:val="32"/>
          <w:vertAlign w:val="superscript"/>
        </w:rPr>
        <w:t>th</w:t>
      </w:r>
      <w:r w:rsidRPr="00105643">
        <w:rPr>
          <w:sz w:val="32"/>
        </w:rPr>
        <w:t xml:space="preserve"> Amendment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14</w:t>
      </w:r>
      <w:r w:rsidRPr="00105643">
        <w:rPr>
          <w:sz w:val="32"/>
          <w:vertAlign w:val="superscript"/>
        </w:rPr>
        <w:t>th</w:t>
      </w:r>
      <w:r w:rsidRPr="00105643">
        <w:rPr>
          <w:sz w:val="32"/>
        </w:rPr>
        <w:t xml:space="preserve"> Amendment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15</w:t>
      </w:r>
      <w:r w:rsidRPr="00105643">
        <w:rPr>
          <w:sz w:val="32"/>
          <w:vertAlign w:val="superscript"/>
        </w:rPr>
        <w:t>th</w:t>
      </w:r>
      <w:r w:rsidRPr="00105643">
        <w:rPr>
          <w:sz w:val="32"/>
        </w:rPr>
        <w:t xml:space="preserve"> Amendment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Andrew Jackson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Black Codes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Carpetbaggers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Civil Rights Act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Compromise of 1877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Credit Mobilier Scandal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Edwin Stanton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Freedmen’s Bureau</w:t>
      </w:r>
    </w:p>
    <w:p w:rsidR="00105643" w:rsidRPr="00105643" w:rsidRDefault="00105643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Grandfather Clause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Indian Ring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Iron Clad Oath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Johnson’s Impeachment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John Wilkes Booth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Ku Klux Klan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Ku Klux Klan Act of 1871</w:t>
      </w:r>
    </w:p>
    <w:p w:rsidR="00105643" w:rsidRPr="00105643" w:rsidRDefault="00105643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Lynching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Panic of 1873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Poll Tax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Radical Republicans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Reconstruction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Reconstruction Act of 1867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Scalawags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Sharecropping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Ten Percent Plan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Thaddeus Stevens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Tenure of Office Act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Wade-Davis Bill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“Waving the Bloody Shirt”</w:t>
      </w:r>
    </w:p>
    <w:p w:rsidR="005B21AE" w:rsidRPr="00105643" w:rsidRDefault="005B21AE" w:rsidP="005B21AE">
      <w:pPr>
        <w:pStyle w:val="NoSpacing"/>
        <w:numPr>
          <w:ilvl w:val="0"/>
          <w:numId w:val="1"/>
        </w:numPr>
        <w:ind w:right="-720"/>
        <w:rPr>
          <w:sz w:val="32"/>
        </w:rPr>
      </w:pPr>
      <w:r w:rsidRPr="00105643">
        <w:rPr>
          <w:sz w:val="32"/>
        </w:rPr>
        <w:t>Whiskey Ring</w:t>
      </w:r>
    </w:p>
    <w:p w:rsidR="005B21AE" w:rsidRDefault="005B21AE" w:rsidP="005B21AE">
      <w:pPr>
        <w:pStyle w:val="NoSpacing"/>
        <w:ind w:left="-720" w:right="-720"/>
        <w:rPr>
          <w:sz w:val="28"/>
        </w:rPr>
        <w:sectPr w:rsidR="005B21AE" w:rsidSect="00105643">
          <w:type w:val="continuous"/>
          <w:pgSz w:w="12240" w:h="15840"/>
          <w:pgMar w:top="540" w:right="1440" w:bottom="90" w:left="1440" w:header="720" w:footer="720" w:gutter="0"/>
          <w:cols w:num="2" w:space="720"/>
          <w:docGrid w:linePitch="360"/>
        </w:sectPr>
      </w:pPr>
    </w:p>
    <w:p w:rsidR="005B21AE" w:rsidRPr="005B21AE" w:rsidRDefault="005B21AE" w:rsidP="005B21AE">
      <w:pPr>
        <w:pStyle w:val="NoSpacing"/>
        <w:ind w:left="-720" w:right="-720"/>
        <w:rPr>
          <w:sz w:val="28"/>
        </w:rPr>
      </w:pPr>
    </w:p>
    <w:p w:rsidR="005B21AE" w:rsidRPr="00105643" w:rsidRDefault="00105643" w:rsidP="005B21AE">
      <w:pPr>
        <w:pStyle w:val="NoSpacing"/>
        <w:ind w:left="-720" w:right="-720"/>
        <w:rPr>
          <w:b/>
          <w:sz w:val="32"/>
        </w:rPr>
      </w:pPr>
      <w:r w:rsidRPr="00105643">
        <w:rPr>
          <w:b/>
          <w:sz w:val="32"/>
        </w:rPr>
        <w:t>*** Remember for vocabulary you need:</w:t>
      </w:r>
    </w:p>
    <w:p w:rsidR="00105643" w:rsidRPr="00105643" w:rsidRDefault="00105643" w:rsidP="00105643">
      <w:pPr>
        <w:pStyle w:val="NoSpacing"/>
        <w:numPr>
          <w:ilvl w:val="0"/>
          <w:numId w:val="2"/>
        </w:numPr>
        <w:ind w:right="-720"/>
        <w:rPr>
          <w:b/>
          <w:sz w:val="32"/>
        </w:rPr>
      </w:pPr>
      <w:r w:rsidRPr="00105643">
        <w:rPr>
          <w:b/>
          <w:sz w:val="32"/>
        </w:rPr>
        <w:t>The TERM</w:t>
      </w:r>
    </w:p>
    <w:p w:rsidR="00105643" w:rsidRPr="00105643" w:rsidRDefault="00105643" w:rsidP="00105643">
      <w:pPr>
        <w:pStyle w:val="NoSpacing"/>
        <w:numPr>
          <w:ilvl w:val="0"/>
          <w:numId w:val="2"/>
        </w:numPr>
        <w:ind w:right="-720"/>
        <w:rPr>
          <w:b/>
          <w:sz w:val="32"/>
        </w:rPr>
      </w:pPr>
      <w:r w:rsidRPr="00105643">
        <w:rPr>
          <w:b/>
          <w:sz w:val="32"/>
        </w:rPr>
        <w:t>The DEFINTION</w:t>
      </w:r>
    </w:p>
    <w:p w:rsidR="00105643" w:rsidRPr="00105643" w:rsidRDefault="00105643" w:rsidP="00105643">
      <w:pPr>
        <w:pStyle w:val="NoSpacing"/>
        <w:numPr>
          <w:ilvl w:val="0"/>
          <w:numId w:val="2"/>
        </w:numPr>
        <w:ind w:right="-720"/>
        <w:rPr>
          <w:b/>
          <w:sz w:val="32"/>
        </w:rPr>
      </w:pPr>
      <w:r w:rsidRPr="00105643">
        <w:rPr>
          <w:b/>
          <w:sz w:val="32"/>
        </w:rPr>
        <w:t>A PICTURE (hand drawn or found online)</w:t>
      </w:r>
    </w:p>
    <w:p w:rsidR="00105643" w:rsidRPr="00105643" w:rsidRDefault="00105643" w:rsidP="00105643">
      <w:pPr>
        <w:pStyle w:val="NoSpacing"/>
        <w:numPr>
          <w:ilvl w:val="0"/>
          <w:numId w:val="2"/>
        </w:numPr>
        <w:ind w:right="-720"/>
        <w:rPr>
          <w:b/>
          <w:sz w:val="32"/>
        </w:rPr>
      </w:pPr>
      <w:r w:rsidRPr="00105643">
        <w:rPr>
          <w:b/>
          <w:sz w:val="32"/>
        </w:rPr>
        <w:t>A SENTENCE using the vocabulary term</w:t>
      </w:r>
    </w:p>
    <w:p w:rsidR="005B21AE" w:rsidRDefault="005B21AE" w:rsidP="005B21AE">
      <w:pPr>
        <w:pStyle w:val="NoSpacing"/>
        <w:ind w:left="-720" w:right="-720"/>
      </w:pPr>
    </w:p>
    <w:p w:rsidR="00105643" w:rsidRDefault="00105643" w:rsidP="005B21AE">
      <w:pPr>
        <w:pStyle w:val="NoSpacing"/>
        <w:ind w:left="-720" w:right="-720"/>
      </w:pPr>
    </w:p>
    <w:p w:rsidR="00105643" w:rsidRDefault="00105643" w:rsidP="005B21AE">
      <w:pPr>
        <w:pStyle w:val="NoSpacing"/>
        <w:ind w:left="-720" w:right="-720"/>
      </w:pPr>
    </w:p>
    <w:p w:rsidR="00105643" w:rsidRDefault="00105643" w:rsidP="005B21AE">
      <w:pPr>
        <w:pStyle w:val="NoSpacing"/>
        <w:ind w:left="-720" w:right="-720"/>
      </w:pPr>
    </w:p>
    <w:p w:rsidR="00105643" w:rsidRDefault="00105643" w:rsidP="005B21AE">
      <w:pPr>
        <w:pStyle w:val="NoSpacing"/>
        <w:ind w:left="-720" w:right="-720"/>
      </w:pPr>
    </w:p>
    <w:p w:rsidR="00105643" w:rsidRDefault="00105643" w:rsidP="005B21AE">
      <w:pPr>
        <w:pStyle w:val="NoSpacing"/>
        <w:ind w:left="-720" w:right="-720"/>
      </w:pPr>
    </w:p>
    <w:p w:rsidR="00105643" w:rsidRDefault="00105643" w:rsidP="005B21AE">
      <w:pPr>
        <w:pStyle w:val="NoSpacing"/>
        <w:ind w:left="-720" w:right="-720"/>
      </w:pPr>
    </w:p>
    <w:p w:rsidR="00105643" w:rsidRDefault="00105643" w:rsidP="005B21AE">
      <w:pPr>
        <w:pStyle w:val="NoSpacing"/>
        <w:ind w:left="-720" w:right="-720"/>
      </w:pPr>
    </w:p>
    <w:p w:rsidR="00105643" w:rsidRDefault="00105643" w:rsidP="005B21AE">
      <w:pPr>
        <w:pStyle w:val="NoSpacing"/>
        <w:ind w:left="-720" w:right="-720"/>
      </w:pPr>
    </w:p>
    <w:p w:rsidR="00105643" w:rsidRDefault="00105643" w:rsidP="005B21AE">
      <w:pPr>
        <w:pStyle w:val="NoSpacing"/>
        <w:ind w:left="-720" w:right="-720"/>
      </w:pPr>
    </w:p>
    <w:p w:rsidR="00105643" w:rsidRDefault="00105643" w:rsidP="005B21AE">
      <w:pPr>
        <w:pStyle w:val="NoSpacing"/>
        <w:ind w:left="-720" w:right="-720"/>
      </w:pPr>
    </w:p>
    <w:p w:rsidR="00105643" w:rsidRDefault="00105643" w:rsidP="005B21AE">
      <w:pPr>
        <w:pStyle w:val="NoSpacing"/>
        <w:ind w:left="-720" w:right="-720"/>
      </w:pPr>
    </w:p>
    <w:p w:rsidR="00105643" w:rsidRDefault="00105643" w:rsidP="005B21AE">
      <w:pPr>
        <w:pStyle w:val="NoSpacing"/>
        <w:ind w:left="-720" w:right="-720"/>
      </w:pPr>
    </w:p>
    <w:p w:rsidR="00105643" w:rsidRDefault="00105643" w:rsidP="005B21AE">
      <w:pPr>
        <w:pStyle w:val="NoSpacing"/>
        <w:ind w:left="-720" w:right="-720"/>
      </w:pPr>
    </w:p>
    <w:p w:rsidR="00105643" w:rsidRDefault="00105643" w:rsidP="00A97DDD">
      <w:pPr>
        <w:pStyle w:val="NoSpacing"/>
        <w:ind w:right="-720"/>
      </w:pPr>
      <w:bookmarkStart w:id="0" w:name="_GoBack"/>
      <w:bookmarkEnd w:id="0"/>
    </w:p>
    <w:sectPr w:rsidR="00105643" w:rsidSect="005B21AE">
      <w:type w:val="continuous"/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43" w:rsidRDefault="00105643" w:rsidP="00105643">
      <w:pPr>
        <w:spacing w:after="0" w:line="240" w:lineRule="auto"/>
      </w:pPr>
      <w:r>
        <w:separator/>
      </w:r>
    </w:p>
  </w:endnote>
  <w:endnote w:type="continuationSeparator" w:id="0">
    <w:p w:rsidR="00105643" w:rsidRDefault="00105643" w:rsidP="0010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43" w:rsidRDefault="00105643" w:rsidP="00105643">
      <w:pPr>
        <w:spacing w:after="0" w:line="240" w:lineRule="auto"/>
      </w:pPr>
      <w:r>
        <w:separator/>
      </w:r>
    </w:p>
  </w:footnote>
  <w:footnote w:type="continuationSeparator" w:id="0">
    <w:p w:rsidR="00105643" w:rsidRDefault="00105643" w:rsidP="0010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0506"/>
    <w:multiLevelType w:val="hybridMultilevel"/>
    <w:tmpl w:val="CBEA4F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F5053A"/>
    <w:multiLevelType w:val="hybridMultilevel"/>
    <w:tmpl w:val="774C2F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AE"/>
    <w:rsid w:val="00105643"/>
    <w:rsid w:val="0055308D"/>
    <w:rsid w:val="005B21AE"/>
    <w:rsid w:val="007319A7"/>
    <w:rsid w:val="00A97DDD"/>
    <w:rsid w:val="00E2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7169B-8A9D-4E1A-8FC0-B71CF1D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1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43"/>
  </w:style>
  <w:style w:type="paragraph" w:styleId="Footer">
    <w:name w:val="footer"/>
    <w:basedOn w:val="Normal"/>
    <w:link w:val="FooterChar"/>
    <w:uiPriority w:val="99"/>
    <w:unhideWhenUsed/>
    <w:rsid w:val="0010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43"/>
  </w:style>
  <w:style w:type="paragraph" w:styleId="BalloonText">
    <w:name w:val="Balloon Text"/>
    <w:basedOn w:val="Normal"/>
    <w:link w:val="BalloonTextChar"/>
    <w:uiPriority w:val="99"/>
    <w:semiHidden/>
    <w:unhideWhenUsed/>
    <w:rsid w:val="001056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4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2</cp:revision>
  <cp:lastPrinted>2017-01-04T15:02:00Z</cp:lastPrinted>
  <dcterms:created xsi:type="dcterms:W3CDTF">2017-01-04T15:05:00Z</dcterms:created>
  <dcterms:modified xsi:type="dcterms:W3CDTF">2017-01-04T15:05:00Z</dcterms:modified>
</cp:coreProperties>
</file>